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4B1" w:rsidRPr="007D2C21" w:rsidRDefault="005544AC">
      <w:pPr>
        <w:widowControl w:val="0"/>
        <w:jc w:val="center"/>
        <w:rPr>
          <w:sz w:val="28"/>
        </w:rPr>
      </w:pPr>
      <w:r w:rsidRPr="007D2C21">
        <w:rPr>
          <w:sz w:val="28"/>
        </w:rPr>
        <w:t>Пояснительная информация</w:t>
      </w:r>
    </w:p>
    <w:p w:rsidR="00BA54B1" w:rsidRPr="00164986" w:rsidRDefault="005544AC">
      <w:pPr>
        <w:widowControl w:val="0"/>
        <w:jc w:val="center"/>
        <w:rPr>
          <w:sz w:val="28"/>
        </w:rPr>
      </w:pPr>
      <w:r w:rsidRPr="00164986">
        <w:rPr>
          <w:sz w:val="28"/>
        </w:rPr>
        <w:t xml:space="preserve">к отчету о ходе реализации </w:t>
      </w:r>
      <w:r w:rsidR="00E921FB">
        <w:rPr>
          <w:sz w:val="28"/>
        </w:rPr>
        <w:t>муниципальной</w:t>
      </w:r>
      <w:r w:rsidRPr="00164986">
        <w:rPr>
          <w:sz w:val="28"/>
        </w:rPr>
        <w:t xml:space="preserve"> программы </w:t>
      </w:r>
      <w:proofErr w:type="spellStart"/>
      <w:r w:rsidR="008571BF">
        <w:rPr>
          <w:rFonts w:eastAsia="Lucida Sans Unicode" w:cs="Mangal"/>
          <w:kern w:val="2"/>
          <w:sz w:val="28"/>
          <w:szCs w:val="28"/>
          <w:lang w:eastAsia="zh-CN" w:bidi="hi-IN"/>
        </w:rPr>
        <w:t>Литвиновского</w:t>
      </w:r>
      <w:proofErr w:type="spellEnd"/>
      <w:r w:rsidR="00E921FB" w:rsidRPr="003618B1">
        <w:rPr>
          <w:rFonts w:eastAsia="Lucida Sans Unicode" w:cs="Mangal"/>
          <w:kern w:val="2"/>
          <w:sz w:val="28"/>
          <w:szCs w:val="28"/>
          <w:lang w:eastAsia="zh-CN" w:bidi="hi-IN"/>
        </w:rPr>
        <w:t xml:space="preserve"> сельского поселения</w:t>
      </w:r>
      <w:r w:rsidR="00E921FB" w:rsidRPr="003618B1">
        <w:rPr>
          <w:sz w:val="28"/>
          <w:szCs w:val="28"/>
          <w:lang w:eastAsia="zh-CN"/>
        </w:rPr>
        <w:t xml:space="preserve"> </w:t>
      </w:r>
      <w:r w:rsidRPr="00164986">
        <w:rPr>
          <w:sz w:val="28"/>
        </w:rPr>
        <w:t xml:space="preserve">«Обеспечение общественного порядка и профилактика правонарушений» </w:t>
      </w:r>
      <w:r w:rsidR="00E921FB">
        <w:rPr>
          <w:sz w:val="28"/>
        </w:rPr>
        <w:t xml:space="preserve"> </w:t>
      </w:r>
      <w:r w:rsidRPr="00164986">
        <w:rPr>
          <w:sz w:val="28"/>
        </w:rPr>
        <w:t xml:space="preserve">по итогам </w:t>
      </w:r>
      <w:r w:rsidR="00E921FB">
        <w:rPr>
          <w:sz w:val="28"/>
        </w:rPr>
        <w:t>первого полугодия</w:t>
      </w:r>
      <w:r w:rsidRPr="00164986">
        <w:rPr>
          <w:sz w:val="28"/>
        </w:rPr>
        <w:t xml:space="preserve"> 2025 года</w:t>
      </w:r>
    </w:p>
    <w:p w:rsidR="00BA54B1" w:rsidRPr="00164986" w:rsidRDefault="00BA54B1">
      <w:pPr>
        <w:widowControl w:val="0"/>
        <w:ind w:firstLine="709"/>
        <w:jc w:val="center"/>
        <w:rPr>
          <w:sz w:val="28"/>
        </w:rPr>
      </w:pPr>
    </w:p>
    <w:p w:rsidR="00BA54B1" w:rsidRPr="00164986" w:rsidRDefault="00E921FB">
      <w:pPr>
        <w:ind w:right="12" w:firstLine="720"/>
        <w:jc w:val="both"/>
        <w:rPr>
          <w:sz w:val="28"/>
        </w:rPr>
      </w:pPr>
      <w:r>
        <w:rPr>
          <w:sz w:val="28"/>
        </w:rPr>
        <w:t>Муниципальная</w:t>
      </w:r>
      <w:r w:rsidR="005544AC" w:rsidRPr="00164986">
        <w:rPr>
          <w:sz w:val="28"/>
        </w:rPr>
        <w:t xml:space="preserve"> программа </w:t>
      </w:r>
      <w:proofErr w:type="spellStart"/>
      <w:r w:rsidR="008571BF">
        <w:rPr>
          <w:rFonts w:eastAsia="Lucida Sans Unicode" w:cs="Mangal"/>
          <w:kern w:val="2"/>
          <w:sz w:val="28"/>
          <w:szCs w:val="28"/>
          <w:lang w:eastAsia="zh-CN" w:bidi="hi-IN"/>
        </w:rPr>
        <w:t>Литвиновского</w:t>
      </w:r>
      <w:proofErr w:type="spellEnd"/>
      <w:r w:rsidRPr="003618B1">
        <w:rPr>
          <w:rFonts w:eastAsia="Lucida Sans Unicode" w:cs="Mangal"/>
          <w:kern w:val="2"/>
          <w:sz w:val="28"/>
          <w:szCs w:val="28"/>
          <w:lang w:eastAsia="zh-CN" w:bidi="hi-IN"/>
        </w:rPr>
        <w:t xml:space="preserve"> сельского поселения</w:t>
      </w:r>
      <w:r w:rsidRPr="003618B1">
        <w:rPr>
          <w:sz w:val="28"/>
          <w:szCs w:val="28"/>
          <w:lang w:eastAsia="zh-CN"/>
        </w:rPr>
        <w:t xml:space="preserve"> </w:t>
      </w:r>
      <w:r w:rsidR="005544AC" w:rsidRPr="00164986">
        <w:rPr>
          <w:sz w:val="28"/>
        </w:rPr>
        <w:t>«Обеспечение общественного порядка и профилактика правонарушений»</w:t>
      </w:r>
      <w:r>
        <w:rPr>
          <w:sz w:val="28"/>
        </w:rPr>
        <w:t xml:space="preserve"> </w:t>
      </w:r>
      <w:r w:rsidR="005544AC" w:rsidRPr="00164986">
        <w:rPr>
          <w:sz w:val="28"/>
        </w:rPr>
        <w:t xml:space="preserve">(далее – </w:t>
      </w:r>
      <w:r>
        <w:rPr>
          <w:sz w:val="28"/>
        </w:rPr>
        <w:t>муниципальная</w:t>
      </w:r>
      <w:r w:rsidR="005544AC" w:rsidRPr="00164986">
        <w:rPr>
          <w:sz w:val="28"/>
        </w:rPr>
        <w:t xml:space="preserve"> программа)</w:t>
      </w:r>
      <w:r>
        <w:rPr>
          <w:sz w:val="28"/>
        </w:rPr>
        <w:t xml:space="preserve"> </w:t>
      </w:r>
      <w:r w:rsidR="005544AC" w:rsidRPr="00164986">
        <w:rPr>
          <w:sz w:val="28"/>
        </w:rPr>
        <w:t>утверждена постановлением</w:t>
      </w:r>
      <w:r>
        <w:rPr>
          <w:sz w:val="28"/>
        </w:rPr>
        <w:t xml:space="preserve"> Администрации </w:t>
      </w:r>
      <w:proofErr w:type="spellStart"/>
      <w:r w:rsidR="008571BF">
        <w:rPr>
          <w:rFonts w:eastAsia="Lucida Sans Unicode" w:cs="Mangal"/>
          <w:kern w:val="2"/>
          <w:sz w:val="28"/>
          <w:szCs w:val="28"/>
          <w:lang w:eastAsia="zh-CN" w:bidi="hi-IN"/>
        </w:rPr>
        <w:t>Литвиновского</w:t>
      </w:r>
      <w:proofErr w:type="spellEnd"/>
      <w:r w:rsidRPr="003618B1">
        <w:rPr>
          <w:rFonts w:eastAsia="Lucida Sans Unicode" w:cs="Mangal"/>
          <w:kern w:val="2"/>
          <w:sz w:val="28"/>
          <w:szCs w:val="28"/>
          <w:lang w:eastAsia="zh-CN" w:bidi="hi-IN"/>
        </w:rPr>
        <w:t xml:space="preserve"> сельского поселения</w:t>
      </w:r>
      <w:r w:rsidRPr="00164986">
        <w:rPr>
          <w:sz w:val="28"/>
        </w:rPr>
        <w:t xml:space="preserve"> </w:t>
      </w:r>
      <w:r>
        <w:rPr>
          <w:sz w:val="28"/>
        </w:rPr>
        <w:t xml:space="preserve">от </w:t>
      </w:r>
      <w:r w:rsidR="008571BF">
        <w:rPr>
          <w:sz w:val="28"/>
        </w:rPr>
        <w:t>30</w:t>
      </w:r>
      <w:r>
        <w:rPr>
          <w:sz w:val="28"/>
        </w:rPr>
        <w:t>.</w:t>
      </w:r>
      <w:r w:rsidR="005544AC" w:rsidRPr="00164986">
        <w:rPr>
          <w:sz w:val="28"/>
        </w:rPr>
        <w:t>1</w:t>
      </w:r>
      <w:r w:rsidR="008571BF">
        <w:rPr>
          <w:sz w:val="28"/>
        </w:rPr>
        <w:t>1</w:t>
      </w:r>
      <w:r w:rsidR="005544AC" w:rsidRPr="00164986">
        <w:rPr>
          <w:sz w:val="28"/>
        </w:rPr>
        <w:t xml:space="preserve">.2018 № </w:t>
      </w:r>
      <w:r w:rsidR="008571BF">
        <w:rPr>
          <w:sz w:val="28"/>
        </w:rPr>
        <w:t>125</w:t>
      </w:r>
      <w:r w:rsidR="005544AC" w:rsidRPr="00164986">
        <w:rPr>
          <w:sz w:val="28"/>
        </w:rPr>
        <w:t>.</w:t>
      </w:r>
    </w:p>
    <w:p w:rsidR="00BA54B1" w:rsidRPr="00164986" w:rsidRDefault="005544AC">
      <w:pPr>
        <w:ind w:right="12" w:firstLine="720"/>
        <w:jc w:val="both"/>
        <w:rPr>
          <w:sz w:val="28"/>
        </w:rPr>
      </w:pPr>
      <w:r w:rsidRPr="00164986">
        <w:rPr>
          <w:sz w:val="28"/>
        </w:rPr>
        <w:t xml:space="preserve">На реализацию </w:t>
      </w:r>
      <w:r w:rsidR="00E921FB">
        <w:rPr>
          <w:sz w:val="28"/>
        </w:rPr>
        <w:t>муниципальной</w:t>
      </w:r>
      <w:r w:rsidRPr="00164986">
        <w:rPr>
          <w:sz w:val="28"/>
        </w:rPr>
        <w:t xml:space="preserve"> программы в 2025 году предусмотрено </w:t>
      </w:r>
      <w:r w:rsidR="008571BF">
        <w:rPr>
          <w:sz w:val="28"/>
        </w:rPr>
        <w:t>10</w:t>
      </w:r>
      <w:r w:rsidR="00286454">
        <w:rPr>
          <w:sz w:val="28"/>
        </w:rPr>
        <w:t>,0</w:t>
      </w:r>
      <w:r w:rsidRPr="00164986">
        <w:rPr>
          <w:sz w:val="28"/>
        </w:rPr>
        <w:t xml:space="preserve"> тыс. рублей, сводной</w:t>
      </w:r>
      <w:r w:rsidR="00164986">
        <w:rPr>
          <w:sz w:val="28"/>
        </w:rPr>
        <w:t xml:space="preserve"> бюджетной росписью – </w:t>
      </w:r>
      <w:r w:rsidR="008571BF">
        <w:rPr>
          <w:sz w:val="28"/>
        </w:rPr>
        <w:t>10</w:t>
      </w:r>
      <w:r w:rsidR="00286454">
        <w:rPr>
          <w:sz w:val="28"/>
        </w:rPr>
        <w:t>,0</w:t>
      </w:r>
      <w:r w:rsidR="00164986">
        <w:rPr>
          <w:sz w:val="28"/>
        </w:rPr>
        <w:t xml:space="preserve"> </w:t>
      </w:r>
      <w:r w:rsidRPr="00164986">
        <w:rPr>
          <w:sz w:val="28"/>
        </w:rPr>
        <w:t>тыс. рублей.</w:t>
      </w:r>
    </w:p>
    <w:p w:rsidR="00BA54B1" w:rsidRPr="00164986" w:rsidRDefault="005544AC">
      <w:pPr>
        <w:ind w:right="12" w:firstLine="720"/>
        <w:jc w:val="both"/>
        <w:rPr>
          <w:sz w:val="28"/>
        </w:rPr>
      </w:pPr>
      <w:r w:rsidRPr="00164986">
        <w:rPr>
          <w:sz w:val="28"/>
        </w:rPr>
        <w:t xml:space="preserve">Фактическое освоение средств по итогам </w:t>
      </w:r>
      <w:r w:rsidR="00286454">
        <w:rPr>
          <w:sz w:val="28"/>
        </w:rPr>
        <w:t>первого полугодия</w:t>
      </w:r>
      <w:r w:rsidRPr="00164986">
        <w:rPr>
          <w:sz w:val="28"/>
        </w:rPr>
        <w:t xml:space="preserve"> 2025 года</w:t>
      </w:r>
      <w:r w:rsidR="00286454">
        <w:rPr>
          <w:sz w:val="28"/>
        </w:rPr>
        <w:t xml:space="preserve"> </w:t>
      </w:r>
      <w:r w:rsidRPr="00164986">
        <w:rPr>
          <w:sz w:val="28"/>
        </w:rPr>
        <w:t xml:space="preserve">составило </w:t>
      </w:r>
      <w:r w:rsidR="008571BF">
        <w:rPr>
          <w:sz w:val="28"/>
        </w:rPr>
        <w:t>0</w:t>
      </w:r>
      <w:r w:rsidR="00286454">
        <w:rPr>
          <w:sz w:val="28"/>
        </w:rPr>
        <w:t xml:space="preserve"> </w:t>
      </w:r>
      <w:r w:rsidRPr="00164986">
        <w:rPr>
          <w:sz w:val="28"/>
        </w:rPr>
        <w:t xml:space="preserve">тыс. рублей. </w:t>
      </w:r>
    </w:p>
    <w:p w:rsidR="00BA54B1" w:rsidRPr="00EF6026" w:rsidRDefault="00E921FB" w:rsidP="00EF6026">
      <w:pPr>
        <w:ind w:right="12" w:firstLine="720"/>
        <w:jc w:val="both"/>
        <w:rPr>
          <w:sz w:val="28"/>
          <w:szCs w:val="28"/>
        </w:rPr>
      </w:pPr>
      <w:r>
        <w:rPr>
          <w:sz w:val="28"/>
        </w:rPr>
        <w:t>Муниципальная</w:t>
      </w:r>
      <w:r w:rsidR="005544AC" w:rsidRPr="00164986">
        <w:rPr>
          <w:sz w:val="28"/>
        </w:rPr>
        <w:t xml:space="preserve"> программа включает в себя следующие структурные </w:t>
      </w:r>
      <w:r w:rsidR="005544AC" w:rsidRPr="00EF6026">
        <w:rPr>
          <w:sz w:val="28"/>
          <w:szCs w:val="28"/>
        </w:rPr>
        <w:t>элементы:</w:t>
      </w:r>
    </w:p>
    <w:p w:rsidR="00286454" w:rsidRPr="00EF6026" w:rsidRDefault="00EF6026" w:rsidP="00EF60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544AC" w:rsidRPr="00EF6026">
        <w:rPr>
          <w:sz w:val="28"/>
          <w:szCs w:val="28"/>
        </w:rPr>
        <w:t>Комплекс процессных мероприятий</w:t>
      </w:r>
      <w:r w:rsidR="00286454" w:rsidRPr="00EF6026">
        <w:rPr>
          <w:sz w:val="28"/>
          <w:szCs w:val="28"/>
        </w:rPr>
        <w:t xml:space="preserve"> «</w:t>
      </w:r>
      <w:r w:rsidR="008571BF" w:rsidRPr="00065CE2">
        <w:rPr>
          <w:sz w:val="28"/>
        </w:rPr>
        <w:t xml:space="preserve">Профилактика экстремизма и терроризма в </w:t>
      </w:r>
      <w:proofErr w:type="spellStart"/>
      <w:r w:rsidR="008571BF">
        <w:rPr>
          <w:sz w:val="28"/>
        </w:rPr>
        <w:t>Литвиновском</w:t>
      </w:r>
      <w:proofErr w:type="spellEnd"/>
      <w:r w:rsidR="008571BF">
        <w:rPr>
          <w:sz w:val="28"/>
        </w:rPr>
        <w:t xml:space="preserve"> сельском поселении</w:t>
      </w:r>
      <w:r w:rsidR="00286454" w:rsidRPr="00EF6026">
        <w:rPr>
          <w:sz w:val="28"/>
          <w:szCs w:val="28"/>
        </w:rPr>
        <w:t>»;</w:t>
      </w:r>
    </w:p>
    <w:p w:rsidR="00EF6026" w:rsidRDefault="00EF6026" w:rsidP="00EF60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544AC" w:rsidRPr="00EF6026">
        <w:rPr>
          <w:sz w:val="28"/>
          <w:szCs w:val="28"/>
        </w:rPr>
        <w:t>Комплекс процессных мероприятий</w:t>
      </w:r>
      <w:r w:rsidRPr="00EF6026">
        <w:rPr>
          <w:sz w:val="28"/>
          <w:szCs w:val="28"/>
        </w:rPr>
        <w:t xml:space="preserve"> «</w:t>
      </w:r>
      <w:r w:rsidR="008571BF" w:rsidRPr="00065CE2">
        <w:rPr>
          <w:sz w:val="28"/>
        </w:rPr>
        <w:t xml:space="preserve">Противодействие коррупции в </w:t>
      </w:r>
      <w:proofErr w:type="spellStart"/>
      <w:r w:rsidR="008571BF">
        <w:rPr>
          <w:sz w:val="28"/>
        </w:rPr>
        <w:t>Литвиновском</w:t>
      </w:r>
      <w:proofErr w:type="spellEnd"/>
      <w:r w:rsidR="008571BF">
        <w:rPr>
          <w:sz w:val="28"/>
        </w:rPr>
        <w:t xml:space="preserve"> сельском поселении</w:t>
      </w:r>
      <w:r>
        <w:rPr>
          <w:sz w:val="28"/>
          <w:szCs w:val="28"/>
        </w:rPr>
        <w:t>»;</w:t>
      </w:r>
    </w:p>
    <w:p w:rsidR="00BA54B1" w:rsidRPr="00EF6026" w:rsidRDefault="00EF6026" w:rsidP="00EF60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F6026">
        <w:rPr>
          <w:sz w:val="28"/>
          <w:szCs w:val="28"/>
        </w:rPr>
        <w:t xml:space="preserve"> </w:t>
      </w:r>
    </w:p>
    <w:p w:rsidR="00BA54B1" w:rsidRPr="00164986" w:rsidRDefault="005544AC" w:rsidP="00EF6026">
      <w:pPr>
        <w:ind w:right="12" w:firstLine="720"/>
        <w:jc w:val="both"/>
        <w:rPr>
          <w:sz w:val="28"/>
        </w:rPr>
      </w:pPr>
      <w:r w:rsidRPr="00EF6026">
        <w:rPr>
          <w:sz w:val="28"/>
          <w:szCs w:val="28"/>
        </w:rPr>
        <w:t xml:space="preserve">В рамках </w:t>
      </w:r>
      <w:r w:rsidR="00E921FB" w:rsidRPr="00EF6026">
        <w:rPr>
          <w:sz w:val="28"/>
          <w:szCs w:val="28"/>
        </w:rPr>
        <w:t>муниципальной</w:t>
      </w:r>
      <w:r w:rsidRPr="00EF6026">
        <w:rPr>
          <w:sz w:val="28"/>
          <w:szCs w:val="28"/>
        </w:rPr>
        <w:t xml:space="preserve"> программы в 2025 году предусмотрено </w:t>
      </w:r>
      <w:r w:rsidR="00D422F6">
        <w:rPr>
          <w:sz w:val="28"/>
          <w:szCs w:val="28"/>
        </w:rPr>
        <w:t>2</w:t>
      </w:r>
      <w:r w:rsidRPr="00164986">
        <w:rPr>
          <w:sz w:val="28"/>
        </w:rPr>
        <w:t xml:space="preserve"> показателя, дости</w:t>
      </w:r>
      <w:r w:rsidR="00EF6026">
        <w:rPr>
          <w:sz w:val="28"/>
        </w:rPr>
        <w:t>жение которых запланировано на к</w:t>
      </w:r>
      <w:r w:rsidRPr="00164986">
        <w:rPr>
          <w:sz w:val="28"/>
        </w:rPr>
        <w:t>онец текущего года.</w:t>
      </w:r>
      <w:r w:rsidR="00EF6026">
        <w:rPr>
          <w:sz w:val="28"/>
        </w:rPr>
        <w:t xml:space="preserve"> </w:t>
      </w:r>
      <w:r w:rsidRPr="00164986">
        <w:rPr>
          <w:sz w:val="28"/>
        </w:rPr>
        <w:t>Возможные риски, и проблемы при их достижении не предвидятся.</w:t>
      </w:r>
    </w:p>
    <w:p w:rsidR="00BA54B1" w:rsidRPr="00164986" w:rsidRDefault="005544AC">
      <w:pPr>
        <w:jc w:val="both"/>
        <w:rPr>
          <w:sz w:val="28"/>
        </w:rPr>
      </w:pPr>
      <w:r w:rsidRPr="00164986">
        <w:rPr>
          <w:sz w:val="28"/>
        </w:rPr>
        <w:tab/>
        <w:t>На реализацию мероприятий (результатов) комплекса процессных мероприятий «</w:t>
      </w:r>
      <w:r w:rsidR="008571BF" w:rsidRPr="00065CE2">
        <w:rPr>
          <w:sz w:val="28"/>
        </w:rPr>
        <w:t xml:space="preserve">Профилактика экстремизма и терроризма в </w:t>
      </w:r>
      <w:proofErr w:type="spellStart"/>
      <w:r w:rsidR="008571BF">
        <w:rPr>
          <w:sz w:val="28"/>
        </w:rPr>
        <w:t>Литвиновском</w:t>
      </w:r>
      <w:proofErr w:type="spellEnd"/>
      <w:r w:rsidR="008571BF">
        <w:rPr>
          <w:sz w:val="28"/>
        </w:rPr>
        <w:t xml:space="preserve"> сельском поселении</w:t>
      </w:r>
      <w:r w:rsidR="00D422F6" w:rsidRPr="00EF6026">
        <w:rPr>
          <w:sz w:val="28"/>
          <w:szCs w:val="28"/>
        </w:rPr>
        <w:t>»</w:t>
      </w:r>
      <w:r w:rsidRPr="00164986">
        <w:rPr>
          <w:sz w:val="28"/>
        </w:rPr>
        <w:t xml:space="preserve"> в 2025 году </w:t>
      </w:r>
      <w:r w:rsidR="00E921FB">
        <w:rPr>
          <w:sz w:val="28"/>
        </w:rPr>
        <w:t>муниципальной</w:t>
      </w:r>
      <w:r w:rsidRPr="00164986">
        <w:rPr>
          <w:sz w:val="28"/>
        </w:rPr>
        <w:t xml:space="preserve"> программой предусмотрено </w:t>
      </w:r>
      <w:r w:rsidR="008571BF">
        <w:rPr>
          <w:sz w:val="28"/>
        </w:rPr>
        <w:t>5</w:t>
      </w:r>
      <w:r w:rsidR="00D422F6">
        <w:rPr>
          <w:sz w:val="28"/>
        </w:rPr>
        <w:t>,0</w:t>
      </w:r>
      <w:r w:rsidRPr="00164986">
        <w:rPr>
          <w:sz w:val="28"/>
        </w:rPr>
        <w:t xml:space="preserve"> тыс. рублей, сводной бюджетной росписью – </w:t>
      </w:r>
      <w:r w:rsidR="008571BF">
        <w:rPr>
          <w:sz w:val="28"/>
        </w:rPr>
        <w:t>5</w:t>
      </w:r>
      <w:r w:rsidR="00D422F6">
        <w:rPr>
          <w:sz w:val="28"/>
        </w:rPr>
        <w:t>,0</w:t>
      </w:r>
      <w:r w:rsidRPr="00164986">
        <w:rPr>
          <w:sz w:val="28"/>
        </w:rPr>
        <w:t xml:space="preserve"> тыс. рублей.</w:t>
      </w:r>
    </w:p>
    <w:p w:rsidR="00BA54B1" w:rsidRPr="00164986" w:rsidRDefault="005544AC">
      <w:pPr>
        <w:ind w:firstLine="709"/>
        <w:jc w:val="both"/>
        <w:rPr>
          <w:sz w:val="28"/>
        </w:rPr>
      </w:pPr>
      <w:r w:rsidRPr="00164986">
        <w:rPr>
          <w:sz w:val="28"/>
        </w:rPr>
        <w:t xml:space="preserve">Фактическое освоение средств по итогам </w:t>
      </w:r>
      <w:r w:rsidR="00D422F6">
        <w:rPr>
          <w:sz w:val="28"/>
        </w:rPr>
        <w:t>п</w:t>
      </w:r>
      <w:r w:rsidR="00286454">
        <w:rPr>
          <w:sz w:val="28"/>
        </w:rPr>
        <w:t>ервого полугодия</w:t>
      </w:r>
      <w:r w:rsidR="00D422F6">
        <w:rPr>
          <w:sz w:val="28"/>
        </w:rPr>
        <w:t xml:space="preserve"> </w:t>
      </w:r>
      <w:r w:rsidRPr="00164986">
        <w:rPr>
          <w:sz w:val="28"/>
        </w:rPr>
        <w:t>2</w:t>
      </w:r>
      <w:r w:rsidR="00D422F6">
        <w:rPr>
          <w:sz w:val="28"/>
        </w:rPr>
        <w:t xml:space="preserve">025 года </w:t>
      </w:r>
      <w:r w:rsidRPr="00164986">
        <w:rPr>
          <w:sz w:val="28"/>
        </w:rPr>
        <w:t xml:space="preserve"> составило </w:t>
      </w:r>
      <w:r w:rsidR="008571BF">
        <w:rPr>
          <w:sz w:val="28"/>
        </w:rPr>
        <w:t>0</w:t>
      </w:r>
      <w:r w:rsidRPr="00164986">
        <w:rPr>
          <w:sz w:val="28"/>
        </w:rPr>
        <w:t xml:space="preserve"> тыс. рублей или </w:t>
      </w:r>
      <w:r w:rsidR="00D422F6">
        <w:rPr>
          <w:sz w:val="28"/>
        </w:rPr>
        <w:t>0</w:t>
      </w:r>
      <w:r w:rsidRPr="00164986">
        <w:rPr>
          <w:sz w:val="28"/>
        </w:rPr>
        <w:t xml:space="preserve"> процента. Комплексом процессных меропр</w:t>
      </w:r>
      <w:r w:rsidR="00D422F6">
        <w:rPr>
          <w:sz w:val="28"/>
        </w:rPr>
        <w:t xml:space="preserve">иятий предусмотрено достижение 1 </w:t>
      </w:r>
      <w:r w:rsidRPr="00164986">
        <w:rPr>
          <w:sz w:val="28"/>
        </w:rPr>
        <w:t>показател</w:t>
      </w:r>
      <w:r w:rsidR="00D422F6">
        <w:rPr>
          <w:sz w:val="28"/>
        </w:rPr>
        <w:t>я</w:t>
      </w:r>
      <w:r w:rsidRPr="00164986">
        <w:rPr>
          <w:sz w:val="28"/>
        </w:rPr>
        <w:t>, запланированн</w:t>
      </w:r>
      <w:r w:rsidR="00D422F6">
        <w:rPr>
          <w:sz w:val="28"/>
        </w:rPr>
        <w:t>ого</w:t>
      </w:r>
      <w:r w:rsidRPr="00164986">
        <w:rPr>
          <w:sz w:val="28"/>
        </w:rPr>
        <w:t xml:space="preserve"> на конец текущего года. </w:t>
      </w:r>
    </w:p>
    <w:p w:rsidR="00A66FC1" w:rsidRPr="00164986" w:rsidRDefault="005544AC" w:rsidP="00A66FC1">
      <w:pPr>
        <w:jc w:val="both"/>
        <w:rPr>
          <w:sz w:val="28"/>
        </w:rPr>
      </w:pPr>
      <w:r w:rsidRPr="00164986">
        <w:rPr>
          <w:sz w:val="28"/>
        </w:rPr>
        <w:tab/>
        <w:t xml:space="preserve"> </w:t>
      </w:r>
      <w:r w:rsidR="00A66FC1" w:rsidRPr="00164986">
        <w:rPr>
          <w:sz w:val="28"/>
        </w:rPr>
        <w:t xml:space="preserve">В ходе </w:t>
      </w:r>
      <w:proofErr w:type="gramStart"/>
      <w:r w:rsidR="00A66FC1" w:rsidRPr="00164986">
        <w:rPr>
          <w:sz w:val="28"/>
        </w:rPr>
        <w:t>анализа исполнения комплекса процессных мероприятий</w:t>
      </w:r>
      <w:r w:rsidR="00A66FC1">
        <w:rPr>
          <w:sz w:val="28"/>
        </w:rPr>
        <w:t xml:space="preserve"> муниципальной</w:t>
      </w:r>
      <w:r w:rsidR="00A66FC1" w:rsidRPr="00164986">
        <w:rPr>
          <w:sz w:val="28"/>
        </w:rPr>
        <w:t xml:space="preserve"> программы несоблюдения сроков исполнения</w:t>
      </w:r>
      <w:proofErr w:type="gramEnd"/>
      <w:r w:rsidR="00A66FC1" w:rsidRPr="00164986">
        <w:rPr>
          <w:sz w:val="28"/>
        </w:rPr>
        <w:t xml:space="preserve"> </w:t>
      </w:r>
      <w:r w:rsidR="00A66FC1">
        <w:rPr>
          <w:sz w:val="28"/>
        </w:rPr>
        <w:t xml:space="preserve">1 </w:t>
      </w:r>
      <w:r w:rsidR="00A66FC1" w:rsidRPr="00164986">
        <w:rPr>
          <w:sz w:val="28"/>
        </w:rPr>
        <w:t>мероприяти</w:t>
      </w:r>
      <w:r w:rsidR="00A66FC1">
        <w:rPr>
          <w:sz w:val="28"/>
        </w:rPr>
        <w:t>я</w:t>
      </w:r>
      <w:r w:rsidR="00A66FC1" w:rsidRPr="00164986">
        <w:rPr>
          <w:sz w:val="28"/>
        </w:rPr>
        <w:t xml:space="preserve"> (результат</w:t>
      </w:r>
      <w:r w:rsidR="00A66FC1">
        <w:rPr>
          <w:sz w:val="28"/>
        </w:rPr>
        <w:t>а</w:t>
      </w:r>
      <w:r w:rsidR="00A66FC1" w:rsidRPr="00164986">
        <w:rPr>
          <w:sz w:val="28"/>
        </w:rPr>
        <w:t xml:space="preserve">), </w:t>
      </w:r>
      <w:r w:rsidR="008571BF">
        <w:rPr>
          <w:sz w:val="28"/>
        </w:rPr>
        <w:t>1</w:t>
      </w:r>
      <w:r w:rsidR="00A66FC1">
        <w:rPr>
          <w:sz w:val="28"/>
        </w:rPr>
        <w:t xml:space="preserve"> </w:t>
      </w:r>
      <w:r w:rsidR="00A66FC1" w:rsidRPr="00164986">
        <w:rPr>
          <w:sz w:val="28"/>
        </w:rPr>
        <w:t>контрольн</w:t>
      </w:r>
      <w:r w:rsidR="008571BF">
        <w:rPr>
          <w:sz w:val="28"/>
        </w:rPr>
        <w:t>ой</w:t>
      </w:r>
      <w:r w:rsidR="00A66FC1" w:rsidRPr="00164986">
        <w:rPr>
          <w:sz w:val="28"/>
        </w:rPr>
        <w:t xml:space="preserve"> точк</w:t>
      </w:r>
      <w:r w:rsidR="008571BF">
        <w:rPr>
          <w:sz w:val="28"/>
        </w:rPr>
        <w:t>и</w:t>
      </w:r>
      <w:r w:rsidR="00A66FC1" w:rsidRPr="00164986">
        <w:rPr>
          <w:sz w:val="28"/>
        </w:rPr>
        <w:t xml:space="preserve"> не установлено.</w:t>
      </w:r>
    </w:p>
    <w:p w:rsidR="00BA54B1" w:rsidRPr="00164986" w:rsidRDefault="005544AC">
      <w:pPr>
        <w:ind w:firstLine="709"/>
        <w:jc w:val="both"/>
        <w:rPr>
          <w:sz w:val="28"/>
        </w:rPr>
      </w:pPr>
      <w:r w:rsidRPr="00462DF5">
        <w:rPr>
          <w:sz w:val="28"/>
        </w:rPr>
        <w:t>На</w:t>
      </w:r>
      <w:r w:rsidRPr="00164986">
        <w:rPr>
          <w:sz w:val="28"/>
        </w:rPr>
        <w:t xml:space="preserve"> реализацию мероприятий (результатов) комплекса процессных мероприятий «</w:t>
      </w:r>
      <w:r w:rsidR="008571BF" w:rsidRPr="00065CE2">
        <w:rPr>
          <w:sz w:val="28"/>
        </w:rPr>
        <w:t xml:space="preserve">Противодействие коррупции в </w:t>
      </w:r>
      <w:proofErr w:type="spellStart"/>
      <w:r w:rsidR="008571BF">
        <w:rPr>
          <w:sz w:val="28"/>
        </w:rPr>
        <w:t>Литвиновском</w:t>
      </w:r>
      <w:proofErr w:type="spellEnd"/>
      <w:r w:rsidR="008571BF">
        <w:rPr>
          <w:sz w:val="28"/>
        </w:rPr>
        <w:t xml:space="preserve"> сельском поселении</w:t>
      </w:r>
      <w:r w:rsidR="008571BF">
        <w:rPr>
          <w:szCs w:val="24"/>
        </w:rPr>
        <w:t xml:space="preserve">» </w:t>
      </w:r>
      <w:r w:rsidR="00462DF5">
        <w:rPr>
          <w:szCs w:val="24"/>
        </w:rPr>
        <w:t>в</w:t>
      </w:r>
      <w:r w:rsidRPr="00164986">
        <w:rPr>
          <w:sz w:val="28"/>
        </w:rPr>
        <w:t xml:space="preserve"> 2025 году</w:t>
      </w:r>
      <w:r w:rsidR="00462DF5">
        <w:rPr>
          <w:sz w:val="28"/>
        </w:rPr>
        <w:t xml:space="preserve"> </w:t>
      </w:r>
      <w:r w:rsidRPr="00164986">
        <w:rPr>
          <w:sz w:val="28"/>
        </w:rPr>
        <w:t xml:space="preserve">предусмотрено </w:t>
      </w:r>
      <w:r w:rsidR="008571BF">
        <w:rPr>
          <w:sz w:val="28"/>
        </w:rPr>
        <w:t>5</w:t>
      </w:r>
      <w:r w:rsidR="00462DF5">
        <w:rPr>
          <w:sz w:val="28"/>
        </w:rPr>
        <w:t>,0</w:t>
      </w:r>
      <w:r w:rsidRPr="00164986">
        <w:rPr>
          <w:sz w:val="28"/>
        </w:rPr>
        <w:t xml:space="preserve"> тыс. рублей, сводной бюджетной росписью – </w:t>
      </w:r>
      <w:r w:rsidR="008571BF">
        <w:rPr>
          <w:sz w:val="28"/>
        </w:rPr>
        <w:t>5</w:t>
      </w:r>
      <w:r w:rsidR="00462DF5">
        <w:rPr>
          <w:sz w:val="28"/>
        </w:rPr>
        <w:t>,0</w:t>
      </w:r>
      <w:r w:rsidRPr="00164986">
        <w:rPr>
          <w:sz w:val="28"/>
        </w:rPr>
        <w:t xml:space="preserve"> тыс. рублей. </w:t>
      </w:r>
    </w:p>
    <w:p w:rsidR="00462DF5" w:rsidRDefault="005544AC">
      <w:pPr>
        <w:ind w:firstLine="709"/>
        <w:jc w:val="both"/>
        <w:rPr>
          <w:sz w:val="28"/>
        </w:rPr>
      </w:pPr>
      <w:r w:rsidRPr="00164986">
        <w:rPr>
          <w:sz w:val="28"/>
        </w:rPr>
        <w:t xml:space="preserve">Фактическое освоение средств по итогам </w:t>
      </w:r>
      <w:r w:rsidR="00462DF5">
        <w:rPr>
          <w:sz w:val="28"/>
        </w:rPr>
        <w:t>п</w:t>
      </w:r>
      <w:r w:rsidR="00286454">
        <w:rPr>
          <w:sz w:val="28"/>
        </w:rPr>
        <w:t>ервого полугодия</w:t>
      </w:r>
      <w:r w:rsidRPr="00164986">
        <w:rPr>
          <w:sz w:val="28"/>
        </w:rPr>
        <w:t xml:space="preserve"> 2025 года составило 0,0 тыс. рублей или 0,0 процентов</w:t>
      </w:r>
      <w:r w:rsidR="00462DF5">
        <w:rPr>
          <w:sz w:val="28"/>
        </w:rPr>
        <w:t xml:space="preserve">. </w:t>
      </w:r>
      <w:r w:rsidRPr="00164986">
        <w:rPr>
          <w:sz w:val="28"/>
        </w:rPr>
        <w:t>В рамках реализации комплекса процессных</w:t>
      </w:r>
      <w:r w:rsidR="00462DF5">
        <w:rPr>
          <w:sz w:val="28"/>
        </w:rPr>
        <w:t xml:space="preserve"> </w:t>
      </w:r>
      <w:r w:rsidRPr="00164986">
        <w:rPr>
          <w:sz w:val="28"/>
        </w:rPr>
        <w:t xml:space="preserve"> мероприятий</w:t>
      </w:r>
      <w:r w:rsidR="00462DF5">
        <w:rPr>
          <w:sz w:val="28"/>
        </w:rPr>
        <w:t xml:space="preserve"> в 2025 году предусмотрено 1</w:t>
      </w:r>
      <w:r w:rsidRPr="00164986">
        <w:rPr>
          <w:sz w:val="28"/>
        </w:rPr>
        <w:t xml:space="preserve"> мероприяти</w:t>
      </w:r>
      <w:r w:rsidR="00462DF5">
        <w:rPr>
          <w:sz w:val="28"/>
        </w:rPr>
        <w:t>е</w:t>
      </w:r>
      <w:r w:rsidRPr="00164986">
        <w:rPr>
          <w:sz w:val="28"/>
        </w:rPr>
        <w:t xml:space="preserve"> (результат), выполнение котор</w:t>
      </w:r>
      <w:r w:rsidR="00462DF5">
        <w:rPr>
          <w:sz w:val="28"/>
        </w:rPr>
        <w:t>ого</w:t>
      </w:r>
      <w:r w:rsidRPr="00164986">
        <w:rPr>
          <w:sz w:val="28"/>
        </w:rPr>
        <w:t xml:space="preserve"> запланировано на конец года</w:t>
      </w:r>
      <w:r w:rsidR="00462DF5">
        <w:rPr>
          <w:sz w:val="28"/>
        </w:rPr>
        <w:t xml:space="preserve">. </w:t>
      </w:r>
    </w:p>
    <w:p w:rsidR="00462DF5" w:rsidRDefault="005544AC" w:rsidP="00462DF5">
      <w:pPr>
        <w:ind w:firstLine="709"/>
        <w:jc w:val="both"/>
        <w:rPr>
          <w:sz w:val="28"/>
        </w:rPr>
      </w:pPr>
      <w:r w:rsidRPr="00164986">
        <w:rPr>
          <w:sz w:val="28"/>
        </w:rPr>
        <w:lastRenderedPageBreak/>
        <w:t>Достижение задач комплекса процессных мероприятий</w:t>
      </w:r>
      <w:r w:rsidR="00462DF5">
        <w:rPr>
          <w:sz w:val="28"/>
        </w:rPr>
        <w:t xml:space="preserve"> </w:t>
      </w:r>
      <w:r w:rsidRPr="00164986">
        <w:rPr>
          <w:sz w:val="28"/>
        </w:rPr>
        <w:t xml:space="preserve">оценивается на основании </w:t>
      </w:r>
      <w:r w:rsidR="00462DF5">
        <w:rPr>
          <w:sz w:val="28"/>
        </w:rPr>
        <w:t>3 контрольных точек, до</w:t>
      </w:r>
      <w:r w:rsidR="00462DF5" w:rsidRPr="00164986">
        <w:rPr>
          <w:sz w:val="28"/>
        </w:rPr>
        <w:t>стижение  контрольных точек запланировано до конца год</w:t>
      </w:r>
      <w:r w:rsidR="00462DF5">
        <w:rPr>
          <w:sz w:val="28"/>
        </w:rPr>
        <w:t>а.</w:t>
      </w:r>
    </w:p>
    <w:p w:rsidR="00ED3F60" w:rsidRPr="00ED3F60" w:rsidRDefault="00ED3F60" w:rsidP="00ED3F60">
      <w:pPr>
        <w:ind w:firstLine="709"/>
        <w:jc w:val="both"/>
        <w:rPr>
          <w:sz w:val="28"/>
          <w:szCs w:val="28"/>
        </w:rPr>
      </w:pPr>
      <w:r w:rsidRPr="00ED3F60">
        <w:rPr>
          <w:sz w:val="28"/>
          <w:szCs w:val="28"/>
        </w:rPr>
        <w:t>В ходе анализа исполнения муниципальной  программы по итогам первого полугодия 2025 года не установлено несоблюдение сроков исполнения мероприятий (результатов), контрольных точек и достижения значений показателей.</w:t>
      </w:r>
    </w:p>
    <w:p w:rsidR="00ED3F60" w:rsidRPr="00ED3F60" w:rsidRDefault="00ED3F60" w:rsidP="00ED3F60">
      <w:pPr>
        <w:jc w:val="both"/>
        <w:rPr>
          <w:sz w:val="28"/>
          <w:szCs w:val="28"/>
        </w:rPr>
      </w:pPr>
    </w:p>
    <w:p w:rsidR="00ED3F60" w:rsidRPr="00ED3F60" w:rsidRDefault="00ED3F60" w:rsidP="00ED3F60">
      <w:pPr>
        <w:jc w:val="both"/>
        <w:rPr>
          <w:sz w:val="28"/>
          <w:szCs w:val="28"/>
        </w:rPr>
      </w:pPr>
    </w:p>
    <w:p w:rsidR="00BA54B1" w:rsidRPr="00164986" w:rsidRDefault="00BA54B1" w:rsidP="00ED3F60">
      <w:pPr>
        <w:tabs>
          <w:tab w:val="left" w:pos="1134"/>
        </w:tabs>
        <w:ind w:left="709" w:firstLine="425"/>
        <w:jc w:val="both"/>
        <w:rPr>
          <w:sz w:val="28"/>
        </w:rPr>
      </w:pPr>
    </w:p>
    <w:sectPr w:rsidR="00BA54B1" w:rsidRPr="00164986" w:rsidSect="00CA0A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567" w:bottom="1134" w:left="1701" w:header="494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1EC" w:rsidRDefault="005F71EC">
      <w:r>
        <w:separator/>
      </w:r>
    </w:p>
  </w:endnote>
  <w:endnote w:type="continuationSeparator" w:id="0">
    <w:p w:rsidR="005F71EC" w:rsidRDefault="005F71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4B1" w:rsidRDefault="00BA54B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4B1" w:rsidRDefault="00BA54B1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4B1" w:rsidRDefault="00BA54B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1EC" w:rsidRDefault="005F71EC">
      <w:r>
        <w:separator/>
      </w:r>
    </w:p>
  </w:footnote>
  <w:footnote w:type="continuationSeparator" w:id="0">
    <w:p w:rsidR="005F71EC" w:rsidRDefault="005F71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4B1" w:rsidRDefault="00BA54B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4B1" w:rsidRDefault="007719C9">
    <w:pPr>
      <w:jc w:val="center"/>
    </w:pPr>
    <w:r>
      <w:fldChar w:fldCharType="begin"/>
    </w:r>
    <w:r w:rsidR="005544AC">
      <w:instrText xml:space="preserve">PAGE </w:instrText>
    </w:r>
    <w:r>
      <w:fldChar w:fldCharType="separate"/>
    </w:r>
    <w:r w:rsidR="008571BF">
      <w:rPr>
        <w:noProof/>
      </w:rPr>
      <w:t>2</w:t>
    </w:r>
    <w: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4B1" w:rsidRDefault="00BA54B1">
    <w:pPr>
      <w:pStyle w:val="a7"/>
      <w:jc w:val="center"/>
    </w:pPr>
  </w:p>
  <w:p w:rsidR="00BA54B1" w:rsidRDefault="00BA54B1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54B1"/>
    <w:rsid w:val="00075EAC"/>
    <w:rsid w:val="00164986"/>
    <w:rsid w:val="00286454"/>
    <w:rsid w:val="00362E34"/>
    <w:rsid w:val="003724A8"/>
    <w:rsid w:val="003F26A5"/>
    <w:rsid w:val="00462DF5"/>
    <w:rsid w:val="005544AC"/>
    <w:rsid w:val="005F71EC"/>
    <w:rsid w:val="007719C9"/>
    <w:rsid w:val="007C73EB"/>
    <w:rsid w:val="007D2C21"/>
    <w:rsid w:val="008571BF"/>
    <w:rsid w:val="009155E2"/>
    <w:rsid w:val="00A66FC1"/>
    <w:rsid w:val="00B11C18"/>
    <w:rsid w:val="00BA54B1"/>
    <w:rsid w:val="00BB1FAD"/>
    <w:rsid w:val="00CA0A0B"/>
    <w:rsid w:val="00D422F6"/>
    <w:rsid w:val="00DF10ED"/>
    <w:rsid w:val="00E921FB"/>
    <w:rsid w:val="00ED3F60"/>
    <w:rsid w:val="00EF6026"/>
    <w:rsid w:val="00FF20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CA0A0B"/>
    <w:rPr>
      <w:sz w:val="24"/>
    </w:rPr>
  </w:style>
  <w:style w:type="paragraph" w:styleId="10">
    <w:name w:val="heading 1"/>
    <w:next w:val="a"/>
    <w:link w:val="11"/>
    <w:uiPriority w:val="9"/>
    <w:qFormat/>
    <w:rsid w:val="00CA0A0B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CA0A0B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CA0A0B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CA0A0B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CA0A0B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CA0A0B"/>
    <w:rPr>
      <w:sz w:val="24"/>
    </w:rPr>
  </w:style>
  <w:style w:type="paragraph" w:styleId="a3">
    <w:name w:val="footer"/>
    <w:basedOn w:val="a"/>
    <w:link w:val="a4"/>
    <w:rsid w:val="00CA0A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sid w:val="00CA0A0B"/>
    <w:rPr>
      <w:sz w:val="24"/>
    </w:rPr>
  </w:style>
  <w:style w:type="paragraph" w:styleId="21">
    <w:name w:val="toc 2"/>
    <w:next w:val="a"/>
    <w:link w:val="22"/>
    <w:uiPriority w:val="39"/>
    <w:rsid w:val="00CA0A0B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CA0A0B"/>
    <w:rPr>
      <w:rFonts w:ascii="XO Thames" w:hAnsi="XO Thames"/>
      <w:sz w:val="28"/>
    </w:rPr>
  </w:style>
  <w:style w:type="paragraph" w:customStyle="1" w:styleId="c11">
    <w:name w:val="c11"/>
    <w:link w:val="c110"/>
    <w:rsid w:val="00CA0A0B"/>
  </w:style>
  <w:style w:type="character" w:customStyle="1" w:styleId="c110">
    <w:name w:val="c11"/>
    <w:link w:val="c11"/>
    <w:rsid w:val="00CA0A0B"/>
  </w:style>
  <w:style w:type="paragraph" w:customStyle="1" w:styleId="ConsPlusCell1">
    <w:name w:val="ConsPlusCell1"/>
    <w:link w:val="ConsPlusCell10"/>
    <w:rsid w:val="00CA0A0B"/>
    <w:pPr>
      <w:widowControl w:val="0"/>
    </w:pPr>
    <w:rPr>
      <w:rFonts w:ascii="Calibri" w:hAnsi="Calibri"/>
      <w:sz w:val="22"/>
    </w:rPr>
  </w:style>
  <w:style w:type="character" w:customStyle="1" w:styleId="ConsPlusCell10">
    <w:name w:val="ConsPlusCell1"/>
    <w:link w:val="ConsPlusCell1"/>
    <w:rsid w:val="00CA0A0B"/>
    <w:rPr>
      <w:rFonts w:ascii="Calibri" w:hAnsi="Calibri"/>
      <w:sz w:val="22"/>
    </w:rPr>
  </w:style>
  <w:style w:type="paragraph" w:styleId="41">
    <w:name w:val="toc 4"/>
    <w:next w:val="a"/>
    <w:link w:val="42"/>
    <w:uiPriority w:val="39"/>
    <w:rsid w:val="00CA0A0B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CA0A0B"/>
    <w:rPr>
      <w:rFonts w:ascii="XO Thames" w:hAnsi="XO Thames"/>
      <w:sz w:val="28"/>
    </w:rPr>
  </w:style>
  <w:style w:type="paragraph" w:styleId="a5">
    <w:name w:val="Body Text"/>
    <w:basedOn w:val="a"/>
    <w:link w:val="a6"/>
    <w:rsid w:val="00CA0A0B"/>
    <w:pPr>
      <w:spacing w:after="140" w:line="276" w:lineRule="auto"/>
    </w:pPr>
  </w:style>
  <w:style w:type="character" w:customStyle="1" w:styleId="a6">
    <w:name w:val="Основной текст Знак"/>
    <w:basedOn w:val="1"/>
    <w:link w:val="a5"/>
    <w:rsid w:val="00CA0A0B"/>
    <w:rPr>
      <w:sz w:val="24"/>
    </w:rPr>
  </w:style>
  <w:style w:type="paragraph" w:customStyle="1" w:styleId="ListParagraph1">
    <w:name w:val="List Paragraph1"/>
    <w:basedOn w:val="a"/>
    <w:link w:val="ListParagraph10"/>
    <w:rsid w:val="00CA0A0B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ListParagraph10">
    <w:name w:val="List Paragraph1"/>
    <w:basedOn w:val="1"/>
    <w:link w:val="ListParagraph1"/>
    <w:rsid w:val="00CA0A0B"/>
    <w:rPr>
      <w:rFonts w:ascii="Calibri" w:hAnsi="Calibri"/>
      <w:sz w:val="22"/>
    </w:rPr>
  </w:style>
  <w:style w:type="paragraph" w:styleId="6">
    <w:name w:val="toc 6"/>
    <w:next w:val="a"/>
    <w:link w:val="60"/>
    <w:uiPriority w:val="39"/>
    <w:rsid w:val="00CA0A0B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CA0A0B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CA0A0B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CA0A0B"/>
    <w:rPr>
      <w:rFonts w:ascii="XO Thames" w:hAnsi="XO Thames"/>
      <w:sz w:val="28"/>
    </w:rPr>
  </w:style>
  <w:style w:type="paragraph" w:customStyle="1" w:styleId="Endnote1">
    <w:name w:val="Endnote1"/>
    <w:link w:val="Endnote10"/>
    <w:rsid w:val="00CA0A0B"/>
    <w:pPr>
      <w:ind w:firstLine="851"/>
      <w:jc w:val="both"/>
    </w:pPr>
    <w:rPr>
      <w:rFonts w:ascii="XO Thames" w:hAnsi="XO Thames"/>
      <w:sz w:val="22"/>
    </w:rPr>
  </w:style>
  <w:style w:type="character" w:customStyle="1" w:styleId="Endnote10">
    <w:name w:val="Endnote1"/>
    <w:link w:val="Endnote1"/>
    <w:rsid w:val="00CA0A0B"/>
    <w:rPr>
      <w:rFonts w:ascii="XO Thames" w:hAnsi="XO Thames"/>
      <w:sz w:val="22"/>
    </w:rPr>
  </w:style>
  <w:style w:type="paragraph" w:customStyle="1" w:styleId="Endnote">
    <w:name w:val="Endnote"/>
    <w:link w:val="Endnote0"/>
    <w:rsid w:val="00CA0A0B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CA0A0B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CA0A0B"/>
    <w:rPr>
      <w:rFonts w:ascii="XO Thames" w:hAnsi="XO Thames"/>
      <w:b/>
      <w:sz w:val="26"/>
    </w:rPr>
  </w:style>
  <w:style w:type="paragraph" w:customStyle="1" w:styleId="12">
    <w:name w:val="Основной шрифт абзаца1"/>
    <w:link w:val="a7"/>
    <w:rsid w:val="00CA0A0B"/>
  </w:style>
  <w:style w:type="paragraph" w:styleId="a7">
    <w:name w:val="header"/>
    <w:basedOn w:val="a"/>
    <w:link w:val="a8"/>
    <w:rsid w:val="00CA0A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  <w:rsid w:val="00CA0A0B"/>
    <w:rPr>
      <w:sz w:val="24"/>
    </w:rPr>
  </w:style>
  <w:style w:type="paragraph" w:styleId="a9">
    <w:name w:val="index heading"/>
    <w:basedOn w:val="a"/>
    <w:link w:val="aa"/>
    <w:rsid w:val="00CA0A0B"/>
  </w:style>
  <w:style w:type="character" w:customStyle="1" w:styleId="aa">
    <w:name w:val="Указатель Знак"/>
    <w:basedOn w:val="1"/>
    <w:link w:val="a9"/>
    <w:rsid w:val="00CA0A0B"/>
    <w:rPr>
      <w:sz w:val="24"/>
    </w:rPr>
  </w:style>
  <w:style w:type="paragraph" w:customStyle="1" w:styleId="Internetlink">
    <w:name w:val="Internet link"/>
    <w:link w:val="Internetlink0"/>
    <w:rsid w:val="00CA0A0B"/>
    <w:rPr>
      <w:color w:val="040465"/>
      <w:u w:val="single"/>
    </w:rPr>
  </w:style>
  <w:style w:type="character" w:customStyle="1" w:styleId="Internetlink0">
    <w:name w:val="Internet link"/>
    <w:link w:val="Internetlink"/>
    <w:rsid w:val="00CA0A0B"/>
    <w:rPr>
      <w:color w:val="040465"/>
      <w:u w:val="single"/>
    </w:rPr>
  </w:style>
  <w:style w:type="paragraph" w:customStyle="1" w:styleId="BalloonText1">
    <w:name w:val="Balloon Text1"/>
    <w:basedOn w:val="a"/>
    <w:link w:val="BalloonText10"/>
    <w:rsid w:val="00CA0A0B"/>
    <w:rPr>
      <w:rFonts w:ascii="Tahoma" w:hAnsi="Tahoma"/>
      <w:sz w:val="16"/>
    </w:rPr>
  </w:style>
  <w:style w:type="character" w:customStyle="1" w:styleId="BalloonText10">
    <w:name w:val="Balloon Text1"/>
    <w:basedOn w:val="1"/>
    <w:link w:val="BalloonText1"/>
    <w:rsid w:val="00CA0A0B"/>
    <w:rPr>
      <w:rFonts w:ascii="Tahoma" w:hAnsi="Tahoma"/>
      <w:sz w:val="16"/>
    </w:rPr>
  </w:style>
  <w:style w:type="paragraph" w:customStyle="1" w:styleId="13">
    <w:name w:val="Заголовок1"/>
    <w:basedOn w:val="14"/>
    <w:link w:val="15"/>
    <w:rsid w:val="00CA0A0B"/>
    <w:rPr>
      <w:rFonts w:ascii="Liberation Sans" w:hAnsi="Liberation Sans"/>
      <w:sz w:val="28"/>
    </w:rPr>
  </w:style>
  <w:style w:type="character" w:customStyle="1" w:styleId="15">
    <w:name w:val="Заголовок1"/>
    <w:basedOn w:val="16"/>
    <w:link w:val="13"/>
    <w:rsid w:val="00CA0A0B"/>
    <w:rPr>
      <w:rFonts w:ascii="Liberation Sans" w:hAnsi="Liberation Sans"/>
      <w:color w:val="000000"/>
      <w:spacing w:val="0"/>
      <w:sz w:val="28"/>
    </w:rPr>
  </w:style>
  <w:style w:type="paragraph" w:customStyle="1" w:styleId="pagenumber1">
    <w:name w:val="page number1"/>
    <w:link w:val="pagenumber10"/>
    <w:rsid w:val="00CA0A0B"/>
  </w:style>
  <w:style w:type="character" w:customStyle="1" w:styleId="pagenumber10">
    <w:name w:val="page number1"/>
    <w:link w:val="pagenumber1"/>
    <w:rsid w:val="00CA0A0B"/>
  </w:style>
  <w:style w:type="paragraph" w:customStyle="1" w:styleId="110">
    <w:name w:val="Знак Знак1 Знак Знак1"/>
    <w:basedOn w:val="a"/>
    <w:link w:val="111"/>
    <w:rsid w:val="00CA0A0B"/>
    <w:pPr>
      <w:spacing w:beforeAutospacing="1" w:afterAutospacing="1"/>
    </w:pPr>
    <w:rPr>
      <w:rFonts w:ascii="Tahoma" w:hAnsi="Tahoma"/>
      <w:sz w:val="20"/>
    </w:rPr>
  </w:style>
  <w:style w:type="character" w:customStyle="1" w:styleId="111">
    <w:name w:val="Знак Знак1 Знак Знак1"/>
    <w:basedOn w:val="1"/>
    <w:link w:val="110"/>
    <w:rsid w:val="00CA0A0B"/>
    <w:rPr>
      <w:rFonts w:ascii="Tahoma" w:hAnsi="Tahoma"/>
      <w:sz w:val="20"/>
    </w:rPr>
  </w:style>
  <w:style w:type="paragraph" w:customStyle="1" w:styleId="Contents5">
    <w:name w:val="Contents 5"/>
    <w:link w:val="Contents50"/>
    <w:rsid w:val="00CA0A0B"/>
    <w:rPr>
      <w:rFonts w:ascii="XO Thames" w:hAnsi="XO Thames"/>
      <w:sz w:val="28"/>
    </w:rPr>
  </w:style>
  <w:style w:type="character" w:customStyle="1" w:styleId="Contents50">
    <w:name w:val="Contents 5"/>
    <w:link w:val="Contents5"/>
    <w:rsid w:val="00CA0A0B"/>
    <w:rPr>
      <w:rFonts w:ascii="XO Thames" w:hAnsi="XO Thames"/>
      <w:sz w:val="28"/>
    </w:rPr>
  </w:style>
  <w:style w:type="paragraph" w:customStyle="1" w:styleId="Contents2">
    <w:name w:val="Contents 2"/>
    <w:link w:val="Contents20"/>
    <w:rsid w:val="00CA0A0B"/>
    <w:rPr>
      <w:rFonts w:ascii="XO Thames" w:hAnsi="XO Thames"/>
      <w:sz w:val="28"/>
    </w:rPr>
  </w:style>
  <w:style w:type="character" w:customStyle="1" w:styleId="Contents20">
    <w:name w:val="Contents 2"/>
    <w:link w:val="Contents2"/>
    <w:rsid w:val="00CA0A0B"/>
    <w:rPr>
      <w:rFonts w:ascii="XO Thames" w:hAnsi="XO Thames"/>
      <w:sz w:val="28"/>
    </w:rPr>
  </w:style>
  <w:style w:type="paragraph" w:customStyle="1" w:styleId="Contents1">
    <w:name w:val="Contents 1"/>
    <w:link w:val="Contents10"/>
    <w:rsid w:val="00CA0A0B"/>
    <w:rPr>
      <w:rFonts w:ascii="XO Thames" w:hAnsi="XO Thames"/>
      <w:b/>
      <w:sz w:val="28"/>
    </w:rPr>
  </w:style>
  <w:style w:type="character" w:customStyle="1" w:styleId="Contents10">
    <w:name w:val="Contents 1"/>
    <w:link w:val="Contents1"/>
    <w:rsid w:val="00CA0A0B"/>
    <w:rPr>
      <w:rFonts w:ascii="XO Thames" w:hAnsi="XO Thames"/>
      <w:b/>
      <w:sz w:val="28"/>
    </w:rPr>
  </w:style>
  <w:style w:type="paragraph" w:customStyle="1" w:styleId="Heading11">
    <w:name w:val="Heading 11"/>
    <w:link w:val="Heading110"/>
    <w:rsid w:val="00CA0A0B"/>
    <w:rPr>
      <w:rFonts w:ascii="XO Thames" w:hAnsi="XO Thames"/>
      <w:b/>
      <w:sz w:val="32"/>
    </w:rPr>
  </w:style>
  <w:style w:type="character" w:customStyle="1" w:styleId="Heading110">
    <w:name w:val="Heading 11"/>
    <w:link w:val="Heading11"/>
    <w:rsid w:val="00CA0A0B"/>
    <w:rPr>
      <w:rFonts w:ascii="XO Thames" w:hAnsi="XO Thames"/>
      <w:b/>
      <w:sz w:val="32"/>
    </w:rPr>
  </w:style>
  <w:style w:type="paragraph" w:customStyle="1" w:styleId="410">
    <w:name w:val="Знак Знак41"/>
    <w:basedOn w:val="a"/>
    <w:link w:val="411"/>
    <w:rsid w:val="00CA0A0B"/>
    <w:pPr>
      <w:spacing w:beforeAutospacing="1" w:afterAutospacing="1"/>
    </w:pPr>
    <w:rPr>
      <w:rFonts w:ascii="Tahoma" w:hAnsi="Tahoma"/>
      <w:sz w:val="20"/>
    </w:rPr>
  </w:style>
  <w:style w:type="character" w:customStyle="1" w:styleId="411">
    <w:name w:val="Знак Знак41"/>
    <w:basedOn w:val="1"/>
    <w:link w:val="410"/>
    <w:rsid w:val="00CA0A0B"/>
    <w:rPr>
      <w:rFonts w:ascii="Tahoma" w:hAnsi="Tahoma"/>
      <w:sz w:val="20"/>
    </w:rPr>
  </w:style>
  <w:style w:type="paragraph" w:customStyle="1" w:styleId="Heading21">
    <w:name w:val="Heading 21"/>
    <w:link w:val="Heading210"/>
    <w:rsid w:val="00CA0A0B"/>
    <w:rPr>
      <w:rFonts w:ascii="XO Thames" w:hAnsi="XO Thames"/>
      <w:b/>
      <w:sz w:val="28"/>
    </w:rPr>
  </w:style>
  <w:style w:type="character" w:customStyle="1" w:styleId="Heading210">
    <w:name w:val="Heading 21"/>
    <w:link w:val="Heading21"/>
    <w:rsid w:val="00CA0A0B"/>
    <w:rPr>
      <w:rFonts w:ascii="XO Thames" w:hAnsi="XO Thames"/>
      <w:b/>
      <w:sz w:val="28"/>
    </w:rPr>
  </w:style>
  <w:style w:type="paragraph" w:customStyle="1" w:styleId="Default1">
    <w:name w:val="Default1"/>
    <w:link w:val="Default10"/>
    <w:rsid w:val="00CA0A0B"/>
    <w:rPr>
      <w:sz w:val="24"/>
    </w:rPr>
  </w:style>
  <w:style w:type="character" w:customStyle="1" w:styleId="Default10">
    <w:name w:val="Default1"/>
    <w:link w:val="Default1"/>
    <w:rsid w:val="00CA0A0B"/>
    <w:rPr>
      <w:sz w:val="24"/>
    </w:rPr>
  </w:style>
  <w:style w:type="paragraph" w:styleId="31">
    <w:name w:val="toc 3"/>
    <w:next w:val="a"/>
    <w:link w:val="32"/>
    <w:uiPriority w:val="39"/>
    <w:rsid w:val="00CA0A0B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CA0A0B"/>
    <w:rPr>
      <w:rFonts w:ascii="XO Thames" w:hAnsi="XO Thames"/>
      <w:sz w:val="28"/>
    </w:rPr>
  </w:style>
  <w:style w:type="paragraph" w:customStyle="1" w:styleId="Heading51">
    <w:name w:val="Heading 51"/>
    <w:link w:val="Heading510"/>
    <w:rsid w:val="00CA0A0B"/>
    <w:rPr>
      <w:rFonts w:ascii="XO Thames" w:hAnsi="XO Thames"/>
      <w:b/>
      <w:sz w:val="22"/>
    </w:rPr>
  </w:style>
  <w:style w:type="character" w:customStyle="1" w:styleId="Heading510">
    <w:name w:val="Heading 51"/>
    <w:link w:val="Heading51"/>
    <w:rsid w:val="00CA0A0B"/>
    <w:rPr>
      <w:rFonts w:ascii="XO Thames" w:hAnsi="XO Thames"/>
      <w:b/>
      <w:sz w:val="22"/>
    </w:rPr>
  </w:style>
  <w:style w:type="paragraph" w:customStyle="1" w:styleId="Heading31">
    <w:name w:val="Heading 31"/>
    <w:link w:val="Heading310"/>
    <w:rsid w:val="00CA0A0B"/>
    <w:rPr>
      <w:rFonts w:ascii="XO Thames" w:hAnsi="XO Thames"/>
      <w:b/>
      <w:sz w:val="26"/>
    </w:rPr>
  </w:style>
  <w:style w:type="character" w:customStyle="1" w:styleId="Heading310">
    <w:name w:val="Heading 31"/>
    <w:link w:val="Heading31"/>
    <w:rsid w:val="00CA0A0B"/>
    <w:rPr>
      <w:rFonts w:ascii="XO Thames" w:hAnsi="XO Thames"/>
      <w:b/>
      <w:sz w:val="26"/>
    </w:rPr>
  </w:style>
  <w:style w:type="paragraph" w:customStyle="1" w:styleId="14">
    <w:name w:val="Обычный1"/>
    <w:link w:val="16"/>
    <w:rsid w:val="00CA0A0B"/>
    <w:rPr>
      <w:sz w:val="24"/>
    </w:rPr>
  </w:style>
  <w:style w:type="character" w:customStyle="1" w:styleId="16">
    <w:name w:val="Обычный1"/>
    <w:link w:val="14"/>
    <w:rsid w:val="00CA0A0B"/>
    <w:rPr>
      <w:rFonts w:ascii="Times New Roman" w:hAnsi="Times New Roman"/>
      <w:color w:val="000000"/>
      <w:spacing w:val="0"/>
      <w:sz w:val="24"/>
    </w:rPr>
  </w:style>
  <w:style w:type="paragraph" w:customStyle="1" w:styleId="Heading41">
    <w:name w:val="Heading 41"/>
    <w:link w:val="Heading410"/>
    <w:rsid w:val="00CA0A0B"/>
    <w:rPr>
      <w:rFonts w:ascii="XO Thames" w:hAnsi="XO Thames"/>
      <w:b/>
      <w:sz w:val="24"/>
    </w:rPr>
  </w:style>
  <w:style w:type="character" w:customStyle="1" w:styleId="Heading410">
    <w:name w:val="Heading 41"/>
    <w:link w:val="Heading41"/>
    <w:rsid w:val="00CA0A0B"/>
    <w:rPr>
      <w:rFonts w:ascii="XO Thames" w:hAnsi="XO Thames"/>
      <w:b/>
      <w:sz w:val="24"/>
    </w:rPr>
  </w:style>
  <w:style w:type="character" w:customStyle="1" w:styleId="50">
    <w:name w:val="Заголовок 5 Знак"/>
    <w:link w:val="5"/>
    <w:rsid w:val="00CA0A0B"/>
    <w:rPr>
      <w:rFonts w:ascii="XO Thames" w:hAnsi="XO Thames"/>
      <w:b/>
      <w:sz w:val="22"/>
    </w:rPr>
  </w:style>
  <w:style w:type="paragraph" w:customStyle="1" w:styleId="17">
    <w:name w:val="Обычный1"/>
    <w:link w:val="18"/>
    <w:rsid w:val="00CA0A0B"/>
    <w:rPr>
      <w:sz w:val="22"/>
    </w:rPr>
  </w:style>
  <w:style w:type="character" w:customStyle="1" w:styleId="18">
    <w:name w:val="Обычный1"/>
    <w:link w:val="17"/>
    <w:rsid w:val="00CA0A0B"/>
    <w:rPr>
      <w:sz w:val="22"/>
    </w:rPr>
  </w:style>
  <w:style w:type="character" w:customStyle="1" w:styleId="11">
    <w:name w:val="Заголовок 1 Знак"/>
    <w:link w:val="10"/>
    <w:rsid w:val="00CA0A0B"/>
    <w:rPr>
      <w:rFonts w:ascii="XO Thames" w:hAnsi="XO Thames"/>
      <w:b/>
      <w:sz w:val="32"/>
    </w:rPr>
  </w:style>
  <w:style w:type="paragraph" w:customStyle="1" w:styleId="Contents3">
    <w:name w:val="Contents 3"/>
    <w:link w:val="Contents30"/>
    <w:rsid w:val="00CA0A0B"/>
    <w:rPr>
      <w:rFonts w:ascii="XO Thames" w:hAnsi="XO Thames"/>
      <w:sz w:val="28"/>
    </w:rPr>
  </w:style>
  <w:style w:type="character" w:customStyle="1" w:styleId="Contents30">
    <w:name w:val="Contents 3"/>
    <w:link w:val="Contents3"/>
    <w:rsid w:val="00CA0A0B"/>
    <w:rPr>
      <w:rFonts w:ascii="XO Thames" w:hAnsi="XO Thames"/>
      <w:sz w:val="28"/>
    </w:rPr>
  </w:style>
  <w:style w:type="paragraph" w:customStyle="1" w:styleId="19">
    <w:name w:val="Гиперссылка1"/>
    <w:link w:val="ab"/>
    <w:rsid w:val="00CA0A0B"/>
    <w:rPr>
      <w:color w:val="0000FF"/>
      <w:u w:val="single"/>
    </w:rPr>
  </w:style>
  <w:style w:type="character" w:styleId="ab">
    <w:name w:val="Hyperlink"/>
    <w:link w:val="19"/>
    <w:rsid w:val="00CA0A0B"/>
    <w:rPr>
      <w:color w:val="0000FF"/>
      <w:u w:val="single"/>
    </w:rPr>
  </w:style>
  <w:style w:type="paragraph" w:customStyle="1" w:styleId="Footnote">
    <w:name w:val="Footnote"/>
    <w:link w:val="Footnote0"/>
    <w:rsid w:val="00CA0A0B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CA0A0B"/>
    <w:rPr>
      <w:rFonts w:ascii="XO Thames" w:hAnsi="XO Thames"/>
      <w:sz w:val="22"/>
    </w:rPr>
  </w:style>
  <w:style w:type="paragraph" w:customStyle="1" w:styleId="Title1">
    <w:name w:val="Title1"/>
    <w:link w:val="Title10"/>
    <w:rsid w:val="00CA0A0B"/>
    <w:rPr>
      <w:rFonts w:ascii="XO Thames" w:hAnsi="XO Thames"/>
      <w:b/>
      <w:caps/>
      <w:sz w:val="40"/>
    </w:rPr>
  </w:style>
  <w:style w:type="character" w:customStyle="1" w:styleId="Title10">
    <w:name w:val="Title1"/>
    <w:link w:val="Title1"/>
    <w:rsid w:val="00CA0A0B"/>
    <w:rPr>
      <w:rFonts w:ascii="XO Thames" w:hAnsi="XO Thames"/>
      <w:b/>
      <w:caps/>
      <w:sz w:val="40"/>
    </w:rPr>
  </w:style>
  <w:style w:type="paragraph" w:styleId="1a">
    <w:name w:val="toc 1"/>
    <w:next w:val="a"/>
    <w:link w:val="1b"/>
    <w:uiPriority w:val="39"/>
    <w:rsid w:val="00CA0A0B"/>
    <w:rPr>
      <w:rFonts w:ascii="XO Thames" w:hAnsi="XO Thames"/>
      <w:b/>
      <w:sz w:val="28"/>
    </w:rPr>
  </w:style>
  <w:style w:type="character" w:customStyle="1" w:styleId="1b">
    <w:name w:val="Оглавление 1 Знак"/>
    <w:link w:val="1a"/>
    <w:rsid w:val="00CA0A0B"/>
    <w:rPr>
      <w:rFonts w:ascii="XO Thames" w:hAnsi="XO Thames"/>
      <w:b/>
      <w:sz w:val="28"/>
    </w:rPr>
  </w:style>
  <w:style w:type="paragraph" w:customStyle="1" w:styleId="Contents4">
    <w:name w:val="Contents 4"/>
    <w:link w:val="Contents40"/>
    <w:rsid w:val="00CA0A0B"/>
    <w:rPr>
      <w:rFonts w:ascii="XO Thames" w:hAnsi="XO Thames"/>
      <w:sz w:val="28"/>
    </w:rPr>
  </w:style>
  <w:style w:type="character" w:customStyle="1" w:styleId="Contents40">
    <w:name w:val="Contents 4"/>
    <w:link w:val="Contents4"/>
    <w:rsid w:val="00CA0A0B"/>
    <w:rPr>
      <w:rFonts w:ascii="XO Thames" w:hAnsi="XO Thames"/>
      <w:sz w:val="28"/>
    </w:rPr>
  </w:style>
  <w:style w:type="paragraph" w:customStyle="1" w:styleId="HeaderandFooter">
    <w:name w:val="Header and Footer"/>
    <w:link w:val="HeaderandFooter0"/>
    <w:rsid w:val="00CA0A0B"/>
    <w:rPr>
      <w:rFonts w:ascii="XO Thames" w:hAnsi="XO Thames"/>
    </w:rPr>
  </w:style>
  <w:style w:type="character" w:customStyle="1" w:styleId="HeaderandFooter0">
    <w:name w:val="Header and Footer"/>
    <w:link w:val="HeaderandFooter"/>
    <w:rsid w:val="00CA0A0B"/>
    <w:rPr>
      <w:rFonts w:ascii="XO Thames" w:hAnsi="XO Thames"/>
    </w:rPr>
  </w:style>
  <w:style w:type="paragraph" w:customStyle="1" w:styleId="DefaultParagraphFont1">
    <w:name w:val="Default Paragraph Font1"/>
    <w:link w:val="DefaultParagraphFont10"/>
    <w:rsid w:val="00CA0A0B"/>
  </w:style>
  <w:style w:type="character" w:customStyle="1" w:styleId="DefaultParagraphFont10">
    <w:name w:val="Default Paragraph Font1"/>
    <w:link w:val="DefaultParagraphFont1"/>
    <w:rsid w:val="00CA0A0B"/>
  </w:style>
  <w:style w:type="paragraph" w:styleId="ac">
    <w:name w:val="caption"/>
    <w:basedOn w:val="a"/>
    <w:link w:val="ad"/>
    <w:rsid w:val="00CA0A0B"/>
    <w:pPr>
      <w:spacing w:before="120" w:after="120"/>
    </w:pPr>
    <w:rPr>
      <w:i/>
    </w:rPr>
  </w:style>
  <w:style w:type="character" w:customStyle="1" w:styleId="ad">
    <w:name w:val="Название объекта Знак"/>
    <w:basedOn w:val="1"/>
    <w:link w:val="ac"/>
    <w:rsid w:val="00CA0A0B"/>
    <w:rPr>
      <w:i/>
      <w:sz w:val="24"/>
    </w:rPr>
  </w:style>
  <w:style w:type="paragraph" w:customStyle="1" w:styleId="Header1">
    <w:name w:val="Header1"/>
    <w:link w:val="Header10"/>
    <w:rsid w:val="00CA0A0B"/>
  </w:style>
  <w:style w:type="character" w:customStyle="1" w:styleId="Header10">
    <w:name w:val="Header1"/>
    <w:link w:val="Header1"/>
    <w:rsid w:val="00CA0A0B"/>
  </w:style>
  <w:style w:type="paragraph" w:customStyle="1" w:styleId="Footer1">
    <w:name w:val="Footer1"/>
    <w:link w:val="Footer10"/>
    <w:rsid w:val="00CA0A0B"/>
  </w:style>
  <w:style w:type="character" w:customStyle="1" w:styleId="Footer10">
    <w:name w:val="Footer1"/>
    <w:link w:val="Footer1"/>
    <w:rsid w:val="00CA0A0B"/>
  </w:style>
  <w:style w:type="paragraph" w:styleId="9">
    <w:name w:val="toc 9"/>
    <w:next w:val="a"/>
    <w:link w:val="90"/>
    <w:uiPriority w:val="39"/>
    <w:rsid w:val="00CA0A0B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CA0A0B"/>
    <w:rPr>
      <w:rFonts w:ascii="XO Thames" w:hAnsi="XO Thames"/>
      <w:sz w:val="28"/>
    </w:rPr>
  </w:style>
  <w:style w:type="paragraph" w:customStyle="1" w:styleId="1c">
    <w:name w:val="Гиперссылка1"/>
    <w:link w:val="1d"/>
    <w:rsid w:val="00CA0A0B"/>
    <w:rPr>
      <w:color w:val="040465"/>
      <w:u w:val="single"/>
    </w:rPr>
  </w:style>
  <w:style w:type="character" w:customStyle="1" w:styleId="1d">
    <w:name w:val="Гиперссылка1"/>
    <w:link w:val="1c"/>
    <w:rsid w:val="00CA0A0B"/>
    <w:rPr>
      <w:color w:val="040465"/>
      <w:u w:val="single"/>
    </w:rPr>
  </w:style>
  <w:style w:type="paragraph" w:customStyle="1" w:styleId="ae">
    <w:name w:val="Колонтитул"/>
    <w:link w:val="af"/>
    <w:rsid w:val="00CA0A0B"/>
    <w:pPr>
      <w:jc w:val="both"/>
    </w:pPr>
    <w:rPr>
      <w:rFonts w:ascii="XO Thames" w:hAnsi="XO Thames"/>
    </w:rPr>
  </w:style>
  <w:style w:type="character" w:customStyle="1" w:styleId="af">
    <w:name w:val="Колонтитул"/>
    <w:link w:val="ae"/>
    <w:rsid w:val="00CA0A0B"/>
    <w:rPr>
      <w:rFonts w:ascii="XO Thames" w:hAnsi="XO Thames"/>
    </w:rPr>
  </w:style>
  <w:style w:type="paragraph" w:customStyle="1" w:styleId="Contents8">
    <w:name w:val="Contents 8"/>
    <w:link w:val="Contents80"/>
    <w:rsid w:val="00CA0A0B"/>
    <w:rPr>
      <w:rFonts w:ascii="XO Thames" w:hAnsi="XO Thames"/>
      <w:sz w:val="28"/>
    </w:rPr>
  </w:style>
  <w:style w:type="character" w:customStyle="1" w:styleId="Contents80">
    <w:name w:val="Contents 8"/>
    <w:link w:val="Contents8"/>
    <w:rsid w:val="00CA0A0B"/>
    <w:rPr>
      <w:rFonts w:ascii="XO Thames" w:hAnsi="XO Thames"/>
      <w:sz w:val="28"/>
    </w:rPr>
  </w:style>
  <w:style w:type="paragraph" w:customStyle="1" w:styleId="Contents9">
    <w:name w:val="Contents 9"/>
    <w:link w:val="Contents90"/>
    <w:rsid w:val="00CA0A0B"/>
    <w:rPr>
      <w:rFonts w:ascii="XO Thames" w:hAnsi="XO Thames"/>
      <w:sz w:val="28"/>
    </w:rPr>
  </w:style>
  <w:style w:type="character" w:customStyle="1" w:styleId="Contents90">
    <w:name w:val="Contents 9"/>
    <w:link w:val="Contents9"/>
    <w:rsid w:val="00CA0A0B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CA0A0B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CA0A0B"/>
    <w:rPr>
      <w:rFonts w:ascii="XO Thames" w:hAnsi="XO Thames"/>
      <w:sz w:val="28"/>
    </w:rPr>
  </w:style>
  <w:style w:type="paragraph" w:customStyle="1" w:styleId="Subtitle1">
    <w:name w:val="Subtitle1"/>
    <w:link w:val="Subtitle10"/>
    <w:rsid w:val="00CA0A0B"/>
    <w:rPr>
      <w:rFonts w:ascii="XO Thames" w:hAnsi="XO Thames"/>
      <w:i/>
      <w:sz w:val="24"/>
    </w:rPr>
  </w:style>
  <w:style w:type="character" w:customStyle="1" w:styleId="Subtitle10">
    <w:name w:val="Subtitle1"/>
    <w:link w:val="Subtitle1"/>
    <w:rsid w:val="00CA0A0B"/>
    <w:rPr>
      <w:rFonts w:ascii="XO Thames" w:hAnsi="XO Thames"/>
      <w:i/>
      <w:sz w:val="24"/>
    </w:rPr>
  </w:style>
  <w:style w:type="paragraph" w:customStyle="1" w:styleId="412">
    <w:name w:val="Знак Знак4 Знак Знак Знак Знак1"/>
    <w:basedOn w:val="a"/>
    <w:link w:val="413"/>
    <w:rsid w:val="00CA0A0B"/>
    <w:pPr>
      <w:spacing w:beforeAutospacing="1" w:afterAutospacing="1"/>
    </w:pPr>
    <w:rPr>
      <w:rFonts w:ascii="Tahoma" w:hAnsi="Tahoma"/>
      <w:sz w:val="20"/>
    </w:rPr>
  </w:style>
  <w:style w:type="character" w:customStyle="1" w:styleId="413">
    <w:name w:val="Знак Знак4 Знак Знак Знак Знак1"/>
    <w:basedOn w:val="1"/>
    <w:link w:val="412"/>
    <w:rsid w:val="00CA0A0B"/>
    <w:rPr>
      <w:rFonts w:ascii="Tahoma" w:hAnsi="Tahoma"/>
      <w:sz w:val="20"/>
    </w:rPr>
  </w:style>
  <w:style w:type="paragraph" w:customStyle="1" w:styleId="Contents7">
    <w:name w:val="Contents 7"/>
    <w:link w:val="Contents70"/>
    <w:rsid w:val="00CA0A0B"/>
    <w:rPr>
      <w:rFonts w:ascii="XO Thames" w:hAnsi="XO Thames"/>
      <w:sz w:val="28"/>
    </w:rPr>
  </w:style>
  <w:style w:type="character" w:customStyle="1" w:styleId="Contents70">
    <w:name w:val="Contents 7"/>
    <w:link w:val="Contents7"/>
    <w:rsid w:val="00CA0A0B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CA0A0B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CA0A0B"/>
    <w:rPr>
      <w:rFonts w:ascii="XO Thames" w:hAnsi="XO Thames"/>
      <w:sz w:val="28"/>
    </w:rPr>
  </w:style>
  <w:style w:type="paragraph" w:styleId="af0">
    <w:name w:val="Subtitle"/>
    <w:next w:val="a"/>
    <w:link w:val="af1"/>
    <w:uiPriority w:val="11"/>
    <w:qFormat/>
    <w:rsid w:val="00CA0A0B"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sid w:val="00CA0A0B"/>
    <w:rPr>
      <w:rFonts w:ascii="XO Thames" w:hAnsi="XO Thames"/>
      <w:i/>
      <w:sz w:val="24"/>
    </w:rPr>
  </w:style>
  <w:style w:type="paragraph" w:customStyle="1" w:styleId="112">
    <w:name w:val="Знак Знак1 Знак Знак Знак Знак1"/>
    <w:basedOn w:val="a"/>
    <w:link w:val="113"/>
    <w:rsid w:val="00CA0A0B"/>
    <w:pPr>
      <w:spacing w:beforeAutospacing="1" w:afterAutospacing="1"/>
    </w:pPr>
    <w:rPr>
      <w:rFonts w:ascii="Tahoma" w:hAnsi="Tahoma"/>
      <w:sz w:val="20"/>
    </w:rPr>
  </w:style>
  <w:style w:type="character" w:customStyle="1" w:styleId="113">
    <w:name w:val="Знак Знак1 Знак Знак Знак Знак1"/>
    <w:basedOn w:val="1"/>
    <w:link w:val="112"/>
    <w:rsid w:val="00CA0A0B"/>
    <w:rPr>
      <w:rFonts w:ascii="Tahoma" w:hAnsi="Tahoma"/>
      <w:sz w:val="20"/>
    </w:rPr>
  </w:style>
  <w:style w:type="paragraph" w:customStyle="1" w:styleId="Contents6">
    <w:name w:val="Contents 6"/>
    <w:link w:val="Contents60"/>
    <w:rsid w:val="00CA0A0B"/>
    <w:rPr>
      <w:rFonts w:ascii="XO Thames" w:hAnsi="XO Thames"/>
      <w:sz w:val="28"/>
    </w:rPr>
  </w:style>
  <w:style w:type="character" w:customStyle="1" w:styleId="Contents60">
    <w:name w:val="Contents 6"/>
    <w:link w:val="Contents6"/>
    <w:rsid w:val="00CA0A0B"/>
    <w:rPr>
      <w:rFonts w:ascii="XO Thames" w:hAnsi="XO Thames"/>
      <w:sz w:val="28"/>
    </w:rPr>
  </w:style>
  <w:style w:type="paragraph" w:customStyle="1" w:styleId="Footnote1">
    <w:name w:val="Footnote1"/>
    <w:link w:val="Footnote10"/>
    <w:rsid w:val="00CA0A0B"/>
    <w:pPr>
      <w:ind w:firstLine="851"/>
      <w:jc w:val="both"/>
    </w:pPr>
    <w:rPr>
      <w:rFonts w:ascii="XO Thames" w:hAnsi="XO Thames"/>
      <w:sz w:val="22"/>
    </w:rPr>
  </w:style>
  <w:style w:type="character" w:customStyle="1" w:styleId="Footnote10">
    <w:name w:val="Footnote1"/>
    <w:link w:val="Footnote1"/>
    <w:rsid w:val="00CA0A0B"/>
    <w:rPr>
      <w:rFonts w:ascii="XO Thames" w:hAnsi="XO Thames"/>
      <w:sz w:val="22"/>
    </w:rPr>
  </w:style>
  <w:style w:type="paragraph" w:styleId="af2">
    <w:name w:val="Title"/>
    <w:next w:val="a"/>
    <w:link w:val="af3"/>
    <w:uiPriority w:val="10"/>
    <w:qFormat/>
    <w:rsid w:val="00CA0A0B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Название Знак"/>
    <w:link w:val="af2"/>
    <w:rsid w:val="00CA0A0B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CA0A0B"/>
    <w:rPr>
      <w:rFonts w:ascii="XO Thames" w:hAnsi="XO Thames"/>
      <w:b/>
      <w:sz w:val="24"/>
    </w:rPr>
  </w:style>
  <w:style w:type="paragraph" w:styleId="af4">
    <w:name w:val="List"/>
    <w:basedOn w:val="a5"/>
    <w:link w:val="af5"/>
    <w:rsid w:val="00CA0A0B"/>
  </w:style>
  <w:style w:type="character" w:customStyle="1" w:styleId="af5">
    <w:name w:val="Список Знак"/>
    <w:basedOn w:val="a6"/>
    <w:link w:val="af4"/>
    <w:rsid w:val="00CA0A0B"/>
    <w:rPr>
      <w:sz w:val="24"/>
    </w:rPr>
  </w:style>
  <w:style w:type="character" w:customStyle="1" w:styleId="20">
    <w:name w:val="Заголовок 2 Знак"/>
    <w:link w:val="2"/>
    <w:rsid w:val="00CA0A0B"/>
    <w:rPr>
      <w:rFonts w:ascii="XO Thames" w:hAnsi="XO Thames"/>
      <w:b/>
      <w:sz w:val="28"/>
    </w:rPr>
  </w:style>
  <w:style w:type="paragraph" w:customStyle="1" w:styleId="114">
    <w:name w:val="Знак11"/>
    <w:basedOn w:val="a"/>
    <w:link w:val="115"/>
    <w:rsid w:val="00CA0A0B"/>
    <w:pPr>
      <w:spacing w:beforeAutospacing="1" w:afterAutospacing="1"/>
    </w:pPr>
    <w:rPr>
      <w:rFonts w:ascii="Tahoma" w:hAnsi="Tahoma"/>
      <w:sz w:val="20"/>
    </w:rPr>
  </w:style>
  <w:style w:type="character" w:customStyle="1" w:styleId="115">
    <w:name w:val="Знак11"/>
    <w:basedOn w:val="1"/>
    <w:link w:val="114"/>
    <w:rsid w:val="00CA0A0B"/>
    <w:rPr>
      <w:rFonts w:ascii="Tahoma" w:hAnsi="Tahoma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11</cp:revision>
  <dcterms:created xsi:type="dcterms:W3CDTF">2025-06-23T13:16:00Z</dcterms:created>
  <dcterms:modified xsi:type="dcterms:W3CDTF">2025-07-08T06:08:00Z</dcterms:modified>
</cp:coreProperties>
</file>